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0442" w14:textId="641505ED" w:rsidR="008C348B" w:rsidRPr="00D67D73" w:rsidRDefault="002A4498" w:rsidP="00534BCC">
      <w:pPr>
        <w:jc w:val="center"/>
        <w:rPr>
          <w:b/>
          <w:bCs/>
          <w:sz w:val="52"/>
          <w:szCs w:val="52"/>
          <w:u w:val="single"/>
        </w:rPr>
      </w:pPr>
      <w:r w:rsidRPr="00D67D73">
        <w:rPr>
          <w:b/>
          <w:bCs/>
          <w:sz w:val="52"/>
          <w:szCs w:val="52"/>
          <w:u w:val="single"/>
        </w:rPr>
        <w:t xml:space="preserve">Lektire  </w:t>
      </w:r>
      <w:r w:rsidR="008C348B" w:rsidRPr="00D67D73">
        <w:rPr>
          <w:b/>
          <w:bCs/>
          <w:sz w:val="52"/>
          <w:szCs w:val="52"/>
          <w:u w:val="single"/>
        </w:rPr>
        <w:t>u</w:t>
      </w:r>
      <w:r w:rsidRPr="00D67D73">
        <w:rPr>
          <w:b/>
          <w:bCs/>
          <w:sz w:val="52"/>
          <w:szCs w:val="52"/>
          <w:u w:val="single"/>
        </w:rPr>
        <w:t xml:space="preserve"> pdf</w:t>
      </w:r>
      <w:r w:rsidR="008C348B" w:rsidRPr="00D67D73">
        <w:rPr>
          <w:b/>
          <w:bCs/>
          <w:sz w:val="52"/>
          <w:szCs w:val="52"/>
          <w:u w:val="single"/>
        </w:rPr>
        <w:t xml:space="preserve"> formatu</w:t>
      </w:r>
    </w:p>
    <w:p w14:paraId="528BB142" w14:textId="5DBFA17C" w:rsidR="008C348B" w:rsidRDefault="008C348B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HR.lektire.com</w:t>
      </w:r>
    </w:p>
    <w:p w14:paraId="1BA30789" w14:textId="77777777" w:rsidR="00534BCC" w:rsidRDefault="00534BCC">
      <w:pPr>
        <w:rPr>
          <w:b/>
          <w:bCs/>
          <w:sz w:val="44"/>
          <w:szCs w:val="44"/>
          <w:u w:val="single"/>
        </w:rPr>
      </w:pPr>
    </w:p>
    <w:p w14:paraId="5503AAF0" w14:textId="34BEFBB2" w:rsidR="00534BCC" w:rsidRDefault="00534BCC">
      <w:pPr>
        <w:rPr>
          <w:b/>
          <w:bCs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35804F38" wp14:editId="4E7431F6">
            <wp:extent cx="5760720" cy="1659419"/>
            <wp:effectExtent l="0" t="0" r="635" b="0"/>
            <wp:docPr id="2" name="Slika 2" descr="HRlektir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lektire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C7A33" w14:textId="1C821C4E" w:rsidR="0010307B" w:rsidRDefault="00534BCC">
      <w:pPr>
        <w:rPr>
          <w:b/>
          <w:bCs/>
          <w:sz w:val="44"/>
          <w:szCs w:val="44"/>
          <w:u w:val="single"/>
        </w:rPr>
      </w:pPr>
      <w:hyperlink r:id="rId5" w:history="1">
        <w:r w:rsidRPr="00201A05">
          <w:rPr>
            <w:rStyle w:val="Hiperveza"/>
            <w:b/>
            <w:bCs/>
            <w:sz w:val="44"/>
            <w:szCs w:val="44"/>
          </w:rPr>
          <w:t>https://www.hrlektire.com/</w:t>
        </w:r>
      </w:hyperlink>
    </w:p>
    <w:p w14:paraId="01FB860F" w14:textId="77777777" w:rsidR="00534BCC" w:rsidRDefault="00534BCC" w:rsidP="00534BCC">
      <w:pPr>
        <w:shd w:val="clear" w:color="auto" w:fill="F9F9F9"/>
        <w:spacing w:after="195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hr-HR"/>
        </w:rPr>
      </w:pPr>
    </w:p>
    <w:p w14:paraId="00AEC243" w14:textId="1DCAA3D3" w:rsidR="00534BCC" w:rsidRPr="00534BCC" w:rsidRDefault="00534BCC" w:rsidP="00534BCC">
      <w:pPr>
        <w:shd w:val="clear" w:color="auto" w:fill="F9F9F9"/>
        <w:spacing w:after="195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hr-HR"/>
        </w:rPr>
      </w:pPr>
      <w:r w:rsidRPr="00534BC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hr-HR"/>
        </w:rPr>
        <w:t>Kako?</w:t>
      </w:r>
    </w:p>
    <w:p w14:paraId="4B5F417B" w14:textId="42CC36D9" w:rsidR="00534BCC" w:rsidRDefault="00534BCC" w:rsidP="00534BCC">
      <w:pPr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</w:pPr>
      <w:r w:rsidRPr="00534BCC"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  <w:t xml:space="preserve">Za čitanje digitaliziranih knjiga trebate koristiti jedan od pdf ili </w:t>
      </w:r>
      <w:proofErr w:type="spellStart"/>
      <w:r w:rsidRPr="00534BCC"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  <w:t>epub</w:t>
      </w:r>
      <w:proofErr w:type="spellEnd"/>
      <w:r w:rsidRPr="00534BCC"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  <w:t xml:space="preserve"> čitača. Za Android operativne sustave preporučujemo korištenje </w:t>
      </w:r>
      <w:proofErr w:type="spellStart"/>
      <w:r w:rsidRPr="00534BC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534BC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"https://play.google.com/store/apps/details?id=org.readera&amp;hl=en_US" </w:instrText>
      </w:r>
      <w:r w:rsidRPr="00534BC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534BCC">
        <w:rPr>
          <w:rFonts w:ascii="Helvetica" w:eastAsia="Times New Roman" w:hAnsi="Helvetica" w:cs="Helvetica"/>
          <w:color w:val="1982D1"/>
          <w:sz w:val="24"/>
          <w:szCs w:val="24"/>
          <w:u w:val="single"/>
          <w:bdr w:val="none" w:sz="0" w:space="0" w:color="auto" w:frame="1"/>
          <w:shd w:val="clear" w:color="auto" w:fill="F9F9F9"/>
          <w:lang w:eastAsia="hr-HR"/>
        </w:rPr>
        <w:t>ReadEra</w:t>
      </w:r>
      <w:proofErr w:type="spellEnd"/>
      <w:r w:rsidRPr="00534BC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534BCC"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  <w:t> aplikacije a za Windows sučelja </w:t>
      </w:r>
      <w:hyperlink r:id="rId6" w:history="1">
        <w:r w:rsidRPr="00534BCC">
          <w:rPr>
            <w:rFonts w:ascii="Helvetica" w:eastAsia="Times New Roman" w:hAnsi="Helvetica" w:cs="Helvetica"/>
            <w:color w:val="1982D1"/>
            <w:sz w:val="24"/>
            <w:szCs w:val="24"/>
            <w:u w:val="single"/>
            <w:bdr w:val="none" w:sz="0" w:space="0" w:color="auto" w:frame="1"/>
            <w:shd w:val="clear" w:color="auto" w:fill="F9F9F9"/>
            <w:lang w:eastAsia="hr-HR"/>
          </w:rPr>
          <w:t>Sumatra PDF</w:t>
        </w:r>
      </w:hyperlink>
      <w:r w:rsidRPr="00534BCC"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  <w:t> aplikaciju.</w:t>
      </w:r>
    </w:p>
    <w:p w14:paraId="2F60EF09" w14:textId="77777777" w:rsidR="00534BCC" w:rsidRPr="00534BCC" w:rsidRDefault="00534BCC" w:rsidP="005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5FEDEB" w14:textId="77777777" w:rsidR="00534BCC" w:rsidRPr="00534BCC" w:rsidRDefault="00534BCC" w:rsidP="00534BCC">
      <w:pPr>
        <w:shd w:val="clear" w:color="auto" w:fill="F9F9F9"/>
        <w:spacing w:after="195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hr-HR"/>
        </w:rPr>
      </w:pPr>
      <w:r w:rsidRPr="00534BC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hr-HR"/>
        </w:rPr>
        <w:t>Zašto?</w:t>
      </w:r>
    </w:p>
    <w:p w14:paraId="35E81040" w14:textId="60B69733" w:rsidR="00B94928" w:rsidRDefault="00534BCC">
      <w:pPr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</w:pPr>
      <w:r w:rsidRPr="00534BCC"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  <w:t xml:space="preserve">Budući učenici osnovnih i srednjih škola trenutno ne mogu pohađati nastavu, dio učenika je u izolaciji, a svima se preporuča smanjiti kretanje pa je odlazak u knjižnice onemogućen, ovim putem smo učenicima (i svima ostalima) omogućili online pristup velikom dijelu lektira. To je naš doprinos da djeca mogu nastaviti školovanje u ovom kriznom razdoblju. Zahvaljujemo na podršci i omogućavanju nastavka školovanja: ABC naklada, Zagreb Alfa </w:t>
      </w:r>
      <w:proofErr w:type="spellStart"/>
      <w:r w:rsidRPr="00534BCC"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  <w:t>d.d</w:t>
      </w:r>
      <w:proofErr w:type="spellEnd"/>
      <w:r w:rsidRPr="00534BCC"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  <w:t xml:space="preserve">, Zagreb Ana Frank August Cesarec, Zagreb </w:t>
      </w:r>
      <w:proofErr w:type="spellStart"/>
      <w:r w:rsidRPr="00534BCC"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  <w:t>Bblioteka</w:t>
      </w:r>
      <w:proofErr w:type="spellEnd"/>
      <w:r w:rsidRPr="00534BCC"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  <w:t xml:space="preserve"> </w:t>
      </w:r>
      <w:proofErr w:type="spellStart"/>
      <w:r w:rsidRPr="00534BCC"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  <w:t>Stribor</w:t>
      </w:r>
      <w:proofErr w:type="spellEnd"/>
      <w:r w:rsidRPr="00534BCC"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  <w:t xml:space="preserve">, Znanje, Zagreb Biblioteka </w:t>
      </w:r>
      <w:proofErr w:type="spellStart"/>
      <w:r w:rsidRPr="00534BCC"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  <w:t>Croatica</w:t>
      </w:r>
      <w:proofErr w:type="spellEnd"/>
      <w:r w:rsidRPr="00534BCC"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  <w:t xml:space="preserve">, Riječ, Vinkovci </w:t>
      </w:r>
      <w:proofErr w:type="spellStart"/>
      <w:r w:rsidRPr="00534BCC"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  <w:t>DiVič</w:t>
      </w:r>
      <w:proofErr w:type="spellEnd"/>
      <w:r w:rsidRPr="00534BCC"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  <w:t xml:space="preserve">, Zagreb Zora, Zagreb Mladost, Zagreb Jutarnji list, Globus </w:t>
      </w:r>
      <w:proofErr w:type="spellStart"/>
      <w:r w:rsidRPr="00534BCC"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  <w:t>media</w:t>
      </w:r>
      <w:proofErr w:type="spellEnd"/>
      <w:r w:rsidRPr="00534BCC"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  <w:t xml:space="preserve">, Zagreb Golden marketing, Zagreb Katarina Zrinski, Varaždin Školska knjiga, Zagreb Mozaik knjiga d.o.o., Zagreb Hena </w:t>
      </w:r>
      <w:proofErr w:type="spellStart"/>
      <w:r w:rsidRPr="00534BCC"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  <w:t>Com</w:t>
      </w:r>
      <w:proofErr w:type="spellEnd"/>
      <w:r w:rsidRPr="00534BCC"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  <w:t xml:space="preserve">, Zagreb Večernji list, Zagreb Naklada Semafora, Zagreb </w:t>
      </w:r>
      <w:proofErr w:type="spellStart"/>
      <w:r w:rsidRPr="00534BCC"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  <w:t>Bulaja</w:t>
      </w:r>
      <w:proofErr w:type="spellEnd"/>
      <w:r w:rsidRPr="00534BCC"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  <w:t xml:space="preserve"> d.o.o., Zagreb Glas, Banjaluka </w:t>
      </w:r>
      <w:proofErr w:type="spellStart"/>
      <w:r w:rsidRPr="00534BCC"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  <w:t>Konzor</w:t>
      </w:r>
      <w:proofErr w:type="spellEnd"/>
      <w:r w:rsidRPr="00534BCC"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  <w:t xml:space="preserve">, Zagreb Matica Hrvatska, Zagreb </w:t>
      </w:r>
      <w:proofErr w:type="spellStart"/>
      <w:r w:rsidRPr="00534BCC"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  <w:t>Meandarmedia</w:t>
      </w:r>
      <w:proofErr w:type="spellEnd"/>
      <w:r w:rsidRPr="00534BCC"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  <w:t xml:space="preserve"> Most, Zagreb Naklada </w:t>
      </w:r>
      <w:proofErr w:type="spellStart"/>
      <w:r w:rsidRPr="00534BCC"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  <w:t>Fran</w:t>
      </w:r>
      <w:proofErr w:type="spellEnd"/>
      <w:r w:rsidRPr="00534BCC"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  <w:t xml:space="preserve">, Zagreb Naklada Naprijed, Zagreb Narodna prosvjeta, Sarajevo Otokar </w:t>
      </w:r>
      <w:proofErr w:type="spellStart"/>
      <w:r w:rsidRPr="00534BCC"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  <w:t>Keršovani</w:t>
      </w:r>
      <w:proofErr w:type="spellEnd"/>
      <w:r w:rsidRPr="00534BCC"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  <w:t xml:space="preserve">, Rijeka Profil, Zagreb Šareni dućan, Koprivnica </w:t>
      </w:r>
      <w:proofErr w:type="spellStart"/>
      <w:r w:rsidRPr="00534BCC"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  <w:t>Sigma</w:t>
      </w:r>
      <w:proofErr w:type="spellEnd"/>
      <w:r w:rsidRPr="00534BCC"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  <w:t xml:space="preserve">, Zagreb Slon, Zagreb Stvarnost, Zagreb Sveučilišna naklada Liber, Zagreb Svjetlost, Sarajevo </w:t>
      </w:r>
      <w:proofErr w:type="spellStart"/>
      <w:r w:rsidRPr="00534BCC"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  <w:t>Tipex</w:t>
      </w:r>
      <w:proofErr w:type="spellEnd"/>
      <w:r w:rsidRPr="00534BCC"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  <w:t xml:space="preserve"> d.o.o. </w:t>
      </w:r>
      <w:proofErr w:type="spellStart"/>
      <w:r w:rsidRPr="00534BCC"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  <w:t>Verlag</w:t>
      </w:r>
      <w:proofErr w:type="spellEnd"/>
      <w:r w:rsidRPr="00534BCC"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  <w:t>, Lijepa Naša</w:t>
      </w:r>
      <w:r>
        <w:rPr>
          <w:rFonts w:ascii="Helvetica" w:eastAsia="Times New Roman" w:hAnsi="Helvetica" w:cs="Helvetica"/>
          <w:color w:val="111111"/>
          <w:sz w:val="24"/>
          <w:szCs w:val="24"/>
          <w:shd w:val="clear" w:color="auto" w:fill="F9F9F9"/>
          <w:lang w:eastAsia="hr-HR"/>
        </w:rPr>
        <w:t>.</w:t>
      </w:r>
    </w:p>
    <w:p w14:paraId="153F84C9" w14:textId="2EA947AF" w:rsidR="002A4498" w:rsidRDefault="00534BCC">
      <w:r w:rsidRPr="00534BCC">
        <w:rPr>
          <w:b/>
          <w:bCs/>
          <w:sz w:val="44"/>
          <w:szCs w:val="44"/>
        </w:rPr>
        <w:t xml:space="preserve">677 </w:t>
      </w:r>
      <w:proofErr w:type="spellStart"/>
      <w:r w:rsidRPr="00534BCC">
        <w:rPr>
          <w:b/>
          <w:bCs/>
          <w:sz w:val="44"/>
          <w:szCs w:val="44"/>
        </w:rPr>
        <w:t>lektirnih</w:t>
      </w:r>
      <w:proofErr w:type="spellEnd"/>
      <w:r w:rsidRPr="00534BCC">
        <w:rPr>
          <w:b/>
          <w:bCs/>
          <w:sz w:val="44"/>
          <w:szCs w:val="44"/>
        </w:rPr>
        <w:t xml:space="preserve"> naslova</w:t>
      </w:r>
      <w:r w:rsidR="00D67D73">
        <w:rPr>
          <w:b/>
          <w:bCs/>
          <w:sz w:val="44"/>
          <w:szCs w:val="44"/>
        </w:rPr>
        <w:t xml:space="preserve"> za osnovnu i srednju školu</w:t>
      </w:r>
    </w:p>
    <w:sectPr w:rsidR="002A4498" w:rsidSect="00A673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98"/>
    <w:rsid w:val="0010307B"/>
    <w:rsid w:val="002A4498"/>
    <w:rsid w:val="00534BCC"/>
    <w:rsid w:val="005F515C"/>
    <w:rsid w:val="008062A1"/>
    <w:rsid w:val="008C348B"/>
    <w:rsid w:val="00A673BA"/>
    <w:rsid w:val="00B94928"/>
    <w:rsid w:val="00D67D73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C8BE"/>
  <w15:chartTrackingRefBased/>
  <w15:docId w15:val="{A768CA33-A78C-4592-AFA2-CA207AEB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449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A4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matrapdfreader.org/free-pdf-reader.html" TargetMode="External"/><Relationship Id="rId5" Type="http://schemas.openxmlformats.org/officeDocument/2006/relationships/hyperlink" Target="https://www.hrlektire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2</cp:revision>
  <dcterms:created xsi:type="dcterms:W3CDTF">2021-09-06T09:14:00Z</dcterms:created>
  <dcterms:modified xsi:type="dcterms:W3CDTF">2021-09-06T09:14:00Z</dcterms:modified>
</cp:coreProperties>
</file>